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30B" w:rsidRDefault="00611702">
      <w:r>
        <w:t>How to do EDDM mail</w:t>
      </w:r>
    </w:p>
    <w:p w:rsidR="005E7EB1" w:rsidRDefault="00611702" w:rsidP="005E7EB1">
      <w:pPr>
        <w:pStyle w:val="ListParagraph"/>
        <w:numPr>
          <w:ilvl w:val="0"/>
          <w:numId w:val="1"/>
        </w:numPr>
      </w:pPr>
      <w:r>
        <w:t xml:space="preserve">Go to: </w:t>
      </w:r>
      <w:hyperlink r:id="rId5" w:history="1">
        <w:r w:rsidR="005E7EB1" w:rsidRPr="000B267A">
          <w:rPr>
            <w:rStyle w:val="Hyperlink"/>
            <w:rFonts w:hint="eastAsia"/>
          </w:rPr>
          <w:t>www.usps.com</w:t>
        </w:r>
      </w:hyperlink>
      <w:r w:rsidR="005E7EB1">
        <w:rPr>
          <w:rFonts w:hint="eastAsia"/>
        </w:rPr>
        <w:t>;</w:t>
      </w:r>
    </w:p>
    <w:p w:rsidR="00B15678" w:rsidRDefault="00B15678" w:rsidP="00B15678">
      <w:pPr>
        <w:pStyle w:val="ListParagraph"/>
      </w:pPr>
    </w:p>
    <w:p w:rsidR="00D87544" w:rsidRDefault="00B15678" w:rsidP="00D87544">
      <w:pPr>
        <w:pStyle w:val="ListParagraph"/>
      </w:pPr>
      <w:r>
        <w:rPr>
          <w:rFonts w:hint="eastAsia"/>
          <w:noProof/>
        </w:rPr>
        <w:drawing>
          <wp:inline distT="0" distB="0" distL="0" distR="0">
            <wp:extent cx="5943600" cy="91314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678" w:rsidRDefault="00B15678" w:rsidP="00D87544">
      <w:pPr>
        <w:pStyle w:val="ListParagraph"/>
      </w:pPr>
    </w:p>
    <w:p w:rsidR="00B15678" w:rsidRDefault="00B15678" w:rsidP="00D87544">
      <w:pPr>
        <w:pStyle w:val="ListParagraph"/>
      </w:pPr>
    </w:p>
    <w:p w:rsidR="00B15678" w:rsidRDefault="00B15678" w:rsidP="00D87544">
      <w:pPr>
        <w:pStyle w:val="ListParagraph"/>
      </w:pPr>
    </w:p>
    <w:p w:rsidR="005E7EB1" w:rsidRDefault="00611702" w:rsidP="00B15678">
      <w:pPr>
        <w:pStyle w:val="ListParagraph"/>
        <w:numPr>
          <w:ilvl w:val="0"/>
          <w:numId w:val="1"/>
        </w:numPr>
      </w:pPr>
      <w:r>
        <w:t>Register an account</w:t>
      </w:r>
      <w:r w:rsidR="005E7EB1">
        <w:rPr>
          <w:rFonts w:hint="eastAsia"/>
        </w:rPr>
        <w:t>；</w:t>
      </w:r>
    </w:p>
    <w:p w:rsidR="005E7EB1" w:rsidRDefault="005E7EB1" w:rsidP="005E7EB1">
      <w:pPr>
        <w:pStyle w:val="ListParagraph"/>
      </w:pPr>
      <w:r>
        <w:rPr>
          <w:rFonts w:hint="eastAsia"/>
          <w:noProof/>
        </w:rPr>
        <w:drawing>
          <wp:inline distT="0" distB="0" distL="0" distR="0">
            <wp:extent cx="5943600" cy="96613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44" w:rsidRDefault="00D87544" w:rsidP="00D87544">
      <w:pPr>
        <w:pStyle w:val="ListParagraph"/>
      </w:pPr>
    </w:p>
    <w:p w:rsidR="00B15678" w:rsidRDefault="00B15678" w:rsidP="00B15678">
      <w:pPr>
        <w:ind w:left="360"/>
      </w:pPr>
    </w:p>
    <w:p w:rsidR="00B15678" w:rsidRDefault="00611702" w:rsidP="005E7EB1">
      <w:pPr>
        <w:pStyle w:val="ListParagraph"/>
        <w:numPr>
          <w:ilvl w:val="0"/>
          <w:numId w:val="1"/>
        </w:numPr>
      </w:pPr>
      <w:r>
        <w:t>After log in, click</w:t>
      </w:r>
      <w:r w:rsidR="005E7EB1">
        <w:rPr>
          <w:rFonts w:hint="eastAsia"/>
        </w:rPr>
        <w:t xml:space="preserve"> Business &gt; Every Door Direct Mail;</w:t>
      </w:r>
    </w:p>
    <w:p w:rsidR="00B15678" w:rsidRDefault="00B15678" w:rsidP="00B15678">
      <w:pPr>
        <w:pStyle w:val="ListParagraph"/>
      </w:pPr>
    </w:p>
    <w:p w:rsidR="005E7EB1" w:rsidRDefault="00D87544" w:rsidP="00B15678">
      <w:pPr>
        <w:pStyle w:val="ListParagraph"/>
      </w:pPr>
      <w:r>
        <w:rPr>
          <w:noProof/>
        </w:rPr>
        <w:drawing>
          <wp:inline distT="0" distB="0" distL="0" distR="0">
            <wp:extent cx="5943600" cy="2477770"/>
            <wp:effectExtent l="19050" t="0" r="0" b="0"/>
            <wp:docPr id="3" name="Picture 2" descr="EDD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DM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DF7" w:rsidRDefault="004F7DF7" w:rsidP="004F7DF7">
      <w:pPr>
        <w:ind w:left="360"/>
      </w:pPr>
    </w:p>
    <w:p w:rsidR="00B15678" w:rsidRDefault="00B15678" w:rsidP="004F7DF7">
      <w:pPr>
        <w:ind w:left="360"/>
      </w:pPr>
    </w:p>
    <w:p w:rsidR="00B15678" w:rsidRDefault="00B15678" w:rsidP="004F7DF7">
      <w:pPr>
        <w:ind w:left="360"/>
      </w:pPr>
    </w:p>
    <w:p w:rsidR="00D87544" w:rsidRDefault="000171F4" w:rsidP="004F7DF7">
      <w:pPr>
        <w:pStyle w:val="ListParagraph"/>
        <w:numPr>
          <w:ilvl w:val="0"/>
          <w:numId w:val="1"/>
        </w:numPr>
      </w:pPr>
      <w:r>
        <w:lastRenderedPageBreak/>
        <w:t>Enter the address or zip code at search bar</w:t>
      </w:r>
      <w:r w:rsidR="00D87544">
        <w:rPr>
          <w:rFonts w:hint="eastAsia"/>
        </w:rPr>
        <w:t>，</w:t>
      </w:r>
      <w:r>
        <w:t>you will see the area. Zoom in or out, and you will see all the zip codes around that area</w:t>
      </w:r>
      <w:r w:rsidR="004F7DF7">
        <w:rPr>
          <w:rFonts w:hint="eastAsia"/>
        </w:rPr>
        <w:t>；</w:t>
      </w:r>
    </w:p>
    <w:p w:rsidR="004F7DF7" w:rsidRDefault="000171F4" w:rsidP="004F7DF7">
      <w:pPr>
        <w:pStyle w:val="ListParagraph"/>
      </w:pPr>
      <w:r>
        <w:rPr>
          <w:noProof/>
        </w:rPr>
        <w:drawing>
          <wp:inline distT="0" distB="0" distL="0" distR="0">
            <wp:extent cx="5943600" cy="4732020"/>
            <wp:effectExtent l="19050" t="0" r="0" b="0"/>
            <wp:docPr id="1" name="Picture 0" descr="eddm 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dm 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78" w:rsidRDefault="00B15678" w:rsidP="004F7DF7">
      <w:pPr>
        <w:pStyle w:val="ListParagraph"/>
      </w:pPr>
    </w:p>
    <w:p w:rsidR="00B15678" w:rsidRDefault="00B15678" w:rsidP="004F7DF7">
      <w:pPr>
        <w:pStyle w:val="ListParagraph"/>
      </w:pPr>
    </w:p>
    <w:p w:rsidR="00B15678" w:rsidRDefault="00B15678" w:rsidP="004F7DF7">
      <w:pPr>
        <w:pStyle w:val="ListParagraph"/>
      </w:pPr>
    </w:p>
    <w:p w:rsidR="00B15678" w:rsidRDefault="00B15678" w:rsidP="004F7DF7">
      <w:pPr>
        <w:pStyle w:val="ListParagraph"/>
      </w:pPr>
    </w:p>
    <w:p w:rsidR="00B15678" w:rsidRDefault="00B15678" w:rsidP="004F7DF7">
      <w:pPr>
        <w:pStyle w:val="ListParagraph"/>
      </w:pPr>
    </w:p>
    <w:p w:rsidR="000171F4" w:rsidRDefault="000171F4" w:rsidP="000171F4">
      <w:pPr>
        <w:pStyle w:val="ListParagraph"/>
      </w:pPr>
    </w:p>
    <w:p w:rsidR="000171F4" w:rsidRDefault="000171F4" w:rsidP="000171F4">
      <w:pPr>
        <w:pStyle w:val="ListParagraph"/>
      </w:pPr>
    </w:p>
    <w:p w:rsidR="000171F4" w:rsidRDefault="000171F4" w:rsidP="000171F4">
      <w:pPr>
        <w:pStyle w:val="ListParagraph"/>
      </w:pPr>
    </w:p>
    <w:p w:rsidR="000171F4" w:rsidRDefault="000171F4" w:rsidP="000171F4">
      <w:pPr>
        <w:pStyle w:val="ListParagraph"/>
      </w:pPr>
    </w:p>
    <w:p w:rsidR="000171F4" w:rsidRDefault="000171F4" w:rsidP="000171F4">
      <w:pPr>
        <w:pStyle w:val="ListParagraph"/>
      </w:pPr>
    </w:p>
    <w:p w:rsidR="000171F4" w:rsidRDefault="000171F4" w:rsidP="000171F4">
      <w:pPr>
        <w:pStyle w:val="ListParagraph"/>
      </w:pPr>
    </w:p>
    <w:p w:rsidR="000171F4" w:rsidRDefault="000171F4" w:rsidP="000171F4">
      <w:pPr>
        <w:pStyle w:val="ListParagraph"/>
      </w:pPr>
    </w:p>
    <w:p w:rsidR="000171F4" w:rsidRDefault="000171F4" w:rsidP="000171F4">
      <w:pPr>
        <w:pStyle w:val="ListParagraph"/>
      </w:pPr>
    </w:p>
    <w:p w:rsidR="000171F4" w:rsidRDefault="000171F4" w:rsidP="000171F4">
      <w:pPr>
        <w:pStyle w:val="ListParagraph"/>
      </w:pPr>
    </w:p>
    <w:p w:rsidR="000171F4" w:rsidRDefault="000171F4" w:rsidP="000171F4">
      <w:pPr>
        <w:pStyle w:val="ListParagraph"/>
      </w:pPr>
    </w:p>
    <w:p w:rsidR="0041795E" w:rsidRDefault="000171F4" w:rsidP="000171F4">
      <w:pPr>
        <w:pStyle w:val="ListParagraph"/>
        <w:numPr>
          <w:ilvl w:val="0"/>
          <w:numId w:val="1"/>
        </w:numPr>
      </w:pPr>
      <w:r>
        <w:lastRenderedPageBreak/>
        <w:t xml:space="preserve">There are 2 ways to choose the routes for your mails: </w:t>
      </w:r>
    </w:p>
    <w:p w:rsidR="000171F4" w:rsidRDefault="000171F4" w:rsidP="0041795E">
      <w:pPr>
        <w:pStyle w:val="ListParagraph"/>
      </w:pPr>
      <w:r>
        <w:t>Way 1</w:t>
      </w:r>
      <w:r w:rsidR="003C5C84">
        <w:rPr>
          <w:rFonts w:hint="eastAsia"/>
        </w:rPr>
        <w:t>：</w:t>
      </w:r>
      <w:r w:rsidR="003C5C84">
        <w:rPr>
          <w:rFonts w:hint="eastAsia"/>
        </w:rPr>
        <w:t xml:space="preserve"> </w:t>
      </w:r>
      <w:r>
        <w:t xml:space="preserve">Click the route one by one on the map. </w:t>
      </w:r>
    </w:p>
    <w:p w:rsidR="00B15678" w:rsidRDefault="000171F4" w:rsidP="000171F4">
      <w:pPr>
        <w:pStyle w:val="ListParagraph"/>
        <w:ind w:firstLine="720"/>
      </w:pPr>
      <w:r>
        <w:t xml:space="preserve">  On the right hand side, you will see the address count and postage;</w:t>
      </w:r>
    </w:p>
    <w:p w:rsidR="00B15678" w:rsidRDefault="00B15678" w:rsidP="00B15678">
      <w:pPr>
        <w:pStyle w:val="ListParagraph"/>
      </w:pPr>
    </w:p>
    <w:p w:rsidR="00B15678" w:rsidRDefault="00B15678" w:rsidP="00B15678">
      <w:pPr>
        <w:pStyle w:val="ListParagraph"/>
      </w:pPr>
    </w:p>
    <w:p w:rsidR="00B15678" w:rsidRDefault="000171F4" w:rsidP="00B15678">
      <w:pPr>
        <w:pStyle w:val="ListParagraph"/>
      </w:pPr>
      <w:r>
        <w:rPr>
          <w:noProof/>
        </w:rPr>
        <w:drawing>
          <wp:inline distT="0" distB="0" distL="0" distR="0">
            <wp:extent cx="5943600" cy="4863465"/>
            <wp:effectExtent l="19050" t="0" r="0" b="0"/>
            <wp:docPr id="2" name="Picture 1" descr="EDDM 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DM 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E82" w:rsidRDefault="00722E82" w:rsidP="00722E82"/>
    <w:p w:rsidR="000171F4" w:rsidRDefault="003C5C84" w:rsidP="003C5C84">
      <w:r>
        <w:rPr>
          <w:rFonts w:hint="eastAsia"/>
        </w:rPr>
        <w:t xml:space="preserve">            </w:t>
      </w:r>
    </w:p>
    <w:p w:rsidR="000171F4" w:rsidRDefault="000171F4" w:rsidP="003C5C84"/>
    <w:p w:rsidR="000171F4" w:rsidRDefault="000171F4" w:rsidP="003C5C84"/>
    <w:p w:rsidR="000171F4" w:rsidRDefault="000171F4" w:rsidP="003C5C84"/>
    <w:p w:rsidR="000171F4" w:rsidRDefault="000171F4" w:rsidP="003C5C84"/>
    <w:p w:rsidR="000171F4" w:rsidRDefault="000171F4" w:rsidP="003C5C84"/>
    <w:p w:rsidR="00722E82" w:rsidRDefault="000171F4" w:rsidP="003C5C84">
      <w:r>
        <w:lastRenderedPageBreak/>
        <w:t>Way 2: You can also chose routes from the route tale:</w:t>
      </w:r>
    </w:p>
    <w:p w:rsidR="00722E82" w:rsidRDefault="001352E9" w:rsidP="00722E82">
      <w:pPr>
        <w:pStyle w:val="ListParagraph"/>
      </w:pPr>
      <w:r>
        <w:rPr>
          <w:noProof/>
        </w:rPr>
        <w:drawing>
          <wp:inline distT="0" distB="0" distL="0" distR="0">
            <wp:extent cx="5943600" cy="2228850"/>
            <wp:effectExtent l="19050" t="0" r="0" b="0"/>
            <wp:docPr id="5" name="Picture 4" descr="EDDM 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DM 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2F" w:rsidRDefault="00D6402F" w:rsidP="00722E82">
      <w:pPr>
        <w:pStyle w:val="ListParagraph"/>
      </w:pPr>
    </w:p>
    <w:p w:rsidR="00D6402F" w:rsidRDefault="001352E9" w:rsidP="00722E82">
      <w:pPr>
        <w:pStyle w:val="ListParagraph"/>
      </w:pPr>
      <w:r>
        <w:rPr>
          <w:noProof/>
        </w:rPr>
        <w:drawing>
          <wp:inline distT="0" distB="0" distL="0" distR="0">
            <wp:extent cx="5943600" cy="5327015"/>
            <wp:effectExtent l="19050" t="0" r="0" b="0"/>
            <wp:docPr id="14" name="Picture 13" descr="EDDM 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DM 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291" w:rsidRDefault="00DF3291" w:rsidP="00DF3291"/>
    <w:p w:rsidR="00DF3291" w:rsidRDefault="001352E9" w:rsidP="000171F4">
      <w:pPr>
        <w:pStyle w:val="ListParagraph"/>
        <w:numPr>
          <w:ilvl w:val="0"/>
          <w:numId w:val="1"/>
        </w:numPr>
      </w:pPr>
      <w:r>
        <w:t>Next, choose the mailing date &amp; how to pay:</w:t>
      </w:r>
    </w:p>
    <w:p w:rsidR="00321874" w:rsidRDefault="001352E9" w:rsidP="00321874">
      <w:pPr>
        <w:pStyle w:val="ListParagraph"/>
      </w:pPr>
      <w:r>
        <w:rPr>
          <w:noProof/>
        </w:rPr>
        <w:drawing>
          <wp:inline distT="0" distB="0" distL="0" distR="0">
            <wp:extent cx="5943600" cy="3284855"/>
            <wp:effectExtent l="19050" t="0" r="0" b="0"/>
            <wp:docPr id="15" name="Picture 14" descr="EDDM 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DM 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BF6" w:rsidRDefault="00284BF6" w:rsidP="00321874">
      <w:pPr>
        <w:pStyle w:val="ListParagraph"/>
      </w:pPr>
    </w:p>
    <w:p w:rsidR="00284BF6" w:rsidRDefault="001352E9" w:rsidP="000171F4">
      <w:pPr>
        <w:pStyle w:val="ListParagraph"/>
        <w:numPr>
          <w:ilvl w:val="0"/>
          <w:numId w:val="1"/>
        </w:numPr>
      </w:pPr>
      <w:r>
        <w:t xml:space="preserve">Next, print doct &amp; </w:t>
      </w:r>
      <w:r w:rsidR="00BE24FB">
        <w:rPr>
          <w:rFonts w:hint="eastAsia"/>
        </w:rPr>
        <w:t>facing  slips;</w:t>
      </w:r>
    </w:p>
    <w:p w:rsidR="00BE24FB" w:rsidRDefault="001352E9" w:rsidP="00BE24FB">
      <w:pPr>
        <w:pStyle w:val="ListParagraph"/>
      </w:pPr>
      <w:r>
        <w:rPr>
          <w:noProof/>
        </w:rPr>
        <w:drawing>
          <wp:inline distT="0" distB="0" distL="0" distR="0">
            <wp:extent cx="5943600" cy="3914775"/>
            <wp:effectExtent l="19050" t="0" r="0" b="0"/>
            <wp:docPr id="16" name="Picture 15" descr="EDDM 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DM 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4FB" w:rsidRDefault="00BE24FB" w:rsidP="00BE24FB">
      <w:pPr>
        <w:pStyle w:val="ListParagraph"/>
      </w:pPr>
    </w:p>
    <w:p w:rsidR="00046162" w:rsidRDefault="008C5F66" w:rsidP="00BE24FB">
      <w:proofErr w:type="spellStart"/>
      <w:proofErr w:type="gramStart"/>
      <w:r>
        <w:t>a.</w:t>
      </w:r>
      <w:r w:rsidR="001352E9">
        <w:t>The</w:t>
      </w:r>
      <w:proofErr w:type="spellEnd"/>
      <w:proofErr w:type="gramEnd"/>
      <w:r w:rsidR="001352E9">
        <w:t xml:space="preserve"> first page shows t</w:t>
      </w:r>
      <w:r>
        <w:t xml:space="preserve">he </w:t>
      </w:r>
      <w:r w:rsidR="001352E9">
        <w:t xml:space="preserve">post office </w:t>
      </w:r>
      <w:r>
        <w:t>which will accept the mails:</w:t>
      </w:r>
    </w:p>
    <w:p w:rsidR="00046162" w:rsidRDefault="008C5F66" w:rsidP="00BE24FB">
      <w:r>
        <w:rPr>
          <w:noProof/>
        </w:rPr>
        <w:drawing>
          <wp:inline distT="0" distB="0" distL="0" distR="0">
            <wp:extent cx="5943600" cy="2458720"/>
            <wp:effectExtent l="19050" t="0" r="0" b="0"/>
            <wp:docPr id="17" name="Picture 16" descr="EDDM 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DM 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66" w:rsidRDefault="008C5F66" w:rsidP="00BE24FB">
      <w:r>
        <w:t xml:space="preserve">b. </w:t>
      </w:r>
      <w:proofErr w:type="gramStart"/>
      <w:r>
        <w:t>Print  2</w:t>
      </w:r>
      <w:r w:rsidRPr="008C5F66">
        <w:rPr>
          <w:vertAlign w:val="superscript"/>
        </w:rPr>
        <w:t>nd</w:t>
      </w:r>
      <w:proofErr w:type="gramEnd"/>
      <w:r>
        <w:t xml:space="preserve"> page and 3</w:t>
      </w:r>
      <w:r w:rsidRPr="008C5F66">
        <w:rPr>
          <w:vertAlign w:val="superscript"/>
        </w:rPr>
        <w:t>rd</w:t>
      </w:r>
      <w:r>
        <w:t xml:space="preserve"> page for the post office:</w:t>
      </w:r>
    </w:p>
    <w:p w:rsidR="00BE24FB" w:rsidRDefault="00046162" w:rsidP="00BE24FB">
      <w:r>
        <w:rPr>
          <w:rFonts w:hint="eastAsia"/>
          <w:noProof/>
        </w:rPr>
        <w:drawing>
          <wp:inline distT="0" distB="0" distL="0" distR="0">
            <wp:extent cx="2263511" cy="2918298"/>
            <wp:effectExtent l="19050" t="0" r="3439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59" cy="291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283162" cy="2911813"/>
            <wp:effectExtent l="19050" t="0" r="2838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12" cy="292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66" w:rsidRDefault="008C5F66" w:rsidP="008C5F66">
      <w:pPr>
        <w:spacing w:after="0"/>
      </w:pPr>
      <w:r>
        <w:t xml:space="preserve">3. Print enough </w:t>
      </w:r>
      <w:proofErr w:type="gramStart"/>
      <w:r>
        <w:t>f</w:t>
      </w:r>
      <w:r w:rsidR="00046162">
        <w:rPr>
          <w:rFonts w:hint="eastAsia"/>
        </w:rPr>
        <w:t>acing  slip</w:t>
      </w:r>
      <w:r>
        <w:t>s</w:t>
      </w:r>
      <w:proofErr w:type="gramEnd"/>
      <w:r>
        <w:t xml:space="preserve"> for each bundle:</w:t>
      </w:r>
      <w:r w:rsidR="00EA09C1">
        <w:rPr>
          <w:rFonts w:hint="eastAsia"/>
        </w:rPr>
        <w:t xml:space="preserve"> </w:t>
      </w:r>
    </w:p>
    <w:p w:rsidR="00EA09C1" w:rsidRDefault="008C5F66" w:rsidP="008C5F66">
      <w:pPr>
        <w:spacing w:after="0"/>
      </w:pPr>
      <w:r>
        <w:t xml:space="preserve">    For example: route C</w:t>
      </w:r>
      <w:r w:rsidR="00EA09C1">
        <w:rPr>
          <w:rFonts w:hint="eastAsia"/>
        </w:rPr>
        <w:t>001</w:t>
      </w:r>
      <w:r>
        <w:t xml:space="preserve"> holds </w:t>
      </w:r>
      <w:r w:rsidR="00EA09C1">
        <w:rPr>
          <w:rFonts w:hint="eastAsia"/>
        </w:rPr>
        <w:t>556</w:t>
      </w:r>
      <w:r>
        <w:t xml:space="preserve"> addresses</w:t>
      </w:r>
      <w:r w:rsidR="00EA09C1">
        <w:rPr>
          <w:rFonts w:hint="eastAsia"/>
        </w:rPr>
        <w:t>，</w:t>
      </w:r>
      <w:r>
        <w:t xml:space="preserve">and if the mails is bundle every 100 pcs, then 6 facing     slips is needed. </w:t>
      </w:r>
      <w:proofErr w:type="spellStart"/>
      <w:proofErr w:type="gramStart"/>
      <w:r>
        <w:t>Instert</w:t>
      </w:r>
      <w:proofErr w:type="spellEnd"/>
      <w:r>
        <w:t xml:space="preserve"> one facing slip in each bundle.</w:t>
      </w:r>
      <w:proofErr w:type="gramEnd"/>
    </w:p>
    <w:p w:rsidR="00046162" w:rsidRDefault="00046162" w:rsidP="00BE24FB">
      <w:r>
        <w:rPr>
          <w:rFonts w:hint="eastAsia"/>
          <w:noProof/>
        </w:rPr>
        <w:lastRenderedPageBreak/>
        <w:drawing>
          <wp:inline distT="0" distB="0" distL="0" distR="0">
            <wp:extent cx="4267605" cy="3289024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75" cy="329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B1E" w:rsidRDefault="000F1B1E" w:rsidP="00BE24FB">
      <w:r>
        <w:rPr>
          <w:rFonts w:hint="eastAsia"/>
          <w:noProof/>
        </w:rPr>
        <w:drawing>
          <wp:inline distT="0" distB="0" distL="0" distR="0">
            <wp:extent cx="3580184" cy="2577764"/>
            <wp:effectExtent l="19050" t="0" r="1216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06" cy="258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66" w:rsidRDefault="008C5F66" w:rsidP="000171F4">
      <w:pPr>
        <w:pStyle w:val="ListParagraph"/>
        <w:numPr>
          <w:ilvl w:val="0"/>
          <w:numId w:val="1"/>
        </w:numPr>
      </w:pPr>
      <w:r>
        <w:t xml:space="preserve">Go to a post office and ask for empty </w:t>
      </w:r>
      <w:r w:rsidR="00EA09C1">
        <w:rPr>
          <w:rFonts w:hint="eastAsia"/>
        </w:rPr>
        <w:t>trays</w:t>
      </w:r>
      <w:r w:rsidR="00B26746">
        <w:rPr>
          <w:rFonts w:hint="eastAsia"/>
        </w:rPr>
        <w:t>，</w:t>
      </w:r>
      <w:r>
        <w:t xml:space="preserve">you might need 10 trays for one job. </w:t>
      </w:r>
    </w:p>
    <w:p w:rsidR="00EA09C1" w:rsidRDefault="008C5F66" w:rsidP="000F1B1E">
      <w:pPr>
        <w:pStyle w:val="ListParagraph"/>
      </w:pPr>
      <w:r>
        <w:t xml:space="preserve">Put mails bundles into trays per the route number. Do not mix </w:t>
      </w:r>
      <w:r w:rsidR="00774676">
        <w:t xml:space="preserve">mails going </w:t>
      </w:r>
      <w:r>
        <w:t>different routes in one tray.</w:t>
      </w:r>
    </w:p>
    <w:p w:rsidR="00B26746" w:rsidRDefault="00B26746" w:rsidP="00B26746">
      <w:pPr>
        <w:pStyle w:val="ListParagraph"/>
      </w:pPr>
      <w:r>
        <w:rPr>
          <w:rFonts w:hint="eastAsia"/>
          <w:noProof/>
        </w:rPr>
        <w:drawing>
          <wp:inline distT="0" distB="0" distL="0" distR="0">
            <wp:extent cx="2372184" cy="1373937"/>
            <wp:effectExtent l="19050" t="0" r="9066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957614" cy="1374072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07" cy="137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76" w:rsidRDefault="00774676" w:rsidP="000171F4">
      <w:pPr>
        <w:pStyle w:val="ListParagraph"/>
        <w:numPr>
          <w:ilvl w:val="0"/>
          <w:numId w:val="1"/>
        </w:numPr>
      </w:pPr>
      <w:r>
        <w:lastRenderedPageBreak/>
        <w:t>Deliver those loaded trays to the post office identified on the 1</w:t>
      </w:r>
      <w:r w:rsidRPr="00774676">
        <w:rPr>
          <w:vertAlign w:val="superscript"/>
        </w:rPr>
        <w:t>st</w:t>
      </w:r>
      <w:r>
        <w:t xml:space="preserve"> page document.  </w:t>
      </w:r>
    </w:p>
    <w:p w:rsidR="00053E0E" w:rsidRDefault="00774676" w:rsidP="00774676">
      <w:pPr>
        <w:pStyle w:val="ListParagraph"/>
      </w:pPr>
      <w:r>
        <w:t xml:space="preserve">Go to the </w:t>
      </w:r>
      <w:proofErr w:type="gramStart"/>
      <w:r>
        <w:t>counter,</w:t>
      </w:r>
      <w:proofErr w:type="gramEnd"/>
      <w:r>
        <w:t xml:space="preserve"> show them the 2</w:t>
      </w:r>
      <w:r w:rsidRPr="00774676">
        <w:rPr>
          <w:vertAlign w:val="superscript"/>
        </w:rPr>
        <w:t>nd</w:t>
      </w:r>
      <w:r>
        <w:t xml:space="preserve"> page, 3</w:t>
      </w:r>
      <w:r w:rsidRPr="00774676">
        <w:rPr>
          <w:vertAlign w:val="superscript"/>
        </w:rPr>
        <w:t>rd</w:t>
      </w:r>
      <w:r>
        <w:t xml:space="preserve"> page and one sample mail, and pay if you chose to pay in post office.   Ask for a push cart if needed, and drop off those loaded trays, and you’re done!</w:t>
      </w:r>
    </w:p>
    <w:p w:rsidR="005D438C" w:rsidRDefault="005D438C" w:rsidP="005D438C">
      <w:pPr>
        <w:pStyle w:val="ListParagraph"/>
      </w:pPr>
      <w:r>
        <w:rPr>
          <w:rFonts w:hint="eastAsia"/>
          <w:noProof/>
        </w:rPr>
        <w:drawing>
          <wp:inline distT="0" distB="0" distL="0" distR="0">
            <wp:extent cx="1705988" cy="2271874"/>
            <wp:effectExtent l="19050" t="0" r="8512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48" cy="227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38C" w:rsidSect="004149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E00ABC"/>
    <w:multiLevelType w:val="hybridMultilevel"/>
    <w:tmpl w:val="DB247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3F4FB9"/>
    <w:multiLevelType w:val="hybridMultilevel"/>
    <w:tmpl w:val="503C8ECE"/>
    <w:lvl w:ilvl="0" w:tplc="C76ABE7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proofState w:spelling="clean" w:grammar="clean"/>
  <w:defaultTabStop w:val="720"/>
  <w:characterSpacingControl w:val="doNotCompress"/>
  <w:compat>
    <w:useFELayout/>
  </w:compat>
  <w:rsids>
    <w:rsidRoot w:val="005E7EB1"/>
    <w:rsid w:val="00016C81"/>
    <w:rsid w:val="000171F4"/>
    <w:rsid w:val="000277C8"/>
    <w:rsid w:val="00046162"/>
    <w:rsid w:val="00050E28"/>
    <w:rsid w:val="00052475"/>
    <w:rsid w:val="00053CB4"/>
    <w:rsid w:val="00053E0E"/>
    <w:rsid w:val="000E445D"/>
    <w:rsid w:val="000F1B1E"/>
    <w:rsid w:val="000F39DB"/>
    <w:rsid w:val="001100B6"/>
    <w:rsid w:val="001352E9"/>
    <w:rsid w:val="00144D2F"/>
    <w:rsid w:val="00176921"/>
    <w:rsid w:val="0018043C"/>
    <w:rsid w:val="00181B12"/>
    <w:rsid w:val="001D13FC"/>
    <w:rsid w:val="002006C3"/>
    <w:rsid w:val="00211B17"/>
    <w:rsid w:val="00223D7C"/>
    <w:rsid w:val="002425F2"/>
    <w:rsid w:val="00260E0B"/>
    <w:rsid w:val="00284BF6"/>
    <w:rsid w:val="002E530A"/>
    <w:rsid w:val="00303141"/>
    <w:rsid w:val="00321874"/>
    <w:rsid w:val="00343A3D"/>
    <w:rsid w:val="00376FB5"/>
    <w:rsid w:val="003C5C84"/>
    <w:rsid w:val="003C727C"/>
    <w:rsid w:val="00400786"/>
    <w:rsid w:val="004023C4"/>
    <w:rsid w:val="0041493A"/>
    <w:rsid w:val="0041795E"/>
    <w:rsid w:val="00435826"/>
    <w:rsid w:val="00490519"/>
    <w:rsid w:val="004E49A9"/>
    <w:rsid w:val="004F4B1A"/>
    <w:rsid w:val="004F7DF7"/>
    <w:rsid w:val="005045A9"/>
    <w:rsid w:val="00552D6B"/>
    <w:rsid w:val="00567F86"/>
    <w:rsid w:val="00577643"/>
    <w:rsid w:val="00586FDE"/>
    <w:rsid w:val="005A6A52"/>
    <w:rsid w:val="005C6F39"/>
    <w:rsid w:val="005D438C"/>
    <w:rsid w:val="005E7EB1"/>
    <w:rsid w:val="005F582A"/>
    <w:rsid w:val="005F7544"/>
    <w:rsid w:val="00611702"/>
    <w:rsid w:val="00617223"/>
    <w:rsid w:val="00665E96"/>
    <w:rsid w:val="00687AA6"/>
    <w:rsid w:val="0069616C"/>
    <w:rsid w:val="006B470A"/>
    <w:rsid w:val="006C071C"/>
    <w:rsid w:val="00722E82"/>
    <w:rsid w:val="007274DD"/>
    <w:rsid w:val="007427E9"/>
    <w:rsid w:val="00774676"/>
    <w:rsid w:val="007A166C"/>
    <w:rsid w:val="007E0AF0"/>
    <w:rsid w:val="00887155"/>
    <w:rsid w:val="008A2026"/>
    <w:rsid w:val="008C5F66"/>
    <w:rsid w:val="00910B55"/>
    <w:rsid w:val="00913E8B"/>
    <w:rsid w:val="0092240C"/>
    <w:rsid w:val="00961A46"/>
    <w:rsid w:val="009817A2"/>
    <w:rsid w:val="009A3CEB"/>
    <w:rsid w:val="009B554F"/>
    <w:rsid w:val="00A22EEB"/>
    <w:rsid w:val="00A9402E"/>
    <w:rsid w:val="00AB7A8C"/>
    <w:rsid w:val="00AC139C"/>
    <w:rsid w:val="00AE3DC2"/>
    <w:rsid w:val="00AE5822"/>
    <w:rsid w:val="00B025A6"/>
    <w:rsid w:val="00B1109B"/>
    <w:rsid w:val="00B15678"/>
    <w:rsid w:val="00B21EFA"/>
    <w:rsid w:val="00B26746"/>
    <w:rsid w:val="00B50125"/>
    <w:rsid w:val="00B5478B"/>
    <w:rsid w:val="00BE24FB"/>
    <w:rsid w:val="00BE70C6"/>
    <w:rsid w:val="00C109D4"/>
    <w:rsid w:val="00C32FE2"/>
    <w:rsid w:val="00C46FEC"/>
    <w:rsid w:val="00CB6918"/>
    <w:rsid w:val="00D22FFE"/>
    <w:rsid w:val="00D6402F"/>
    <w:rsid w:val="00D87544"/>
    <w:rsid w:val="00D94869"/>
    <w:rsid w:val="00D965CE"/>
    <w:rsid w:val="00DF3291"/>
    <w:rsid w:val="00E2287C"/>
    <w:rsid w:val="00E64658"/>
    <w:rsid w:val="00E851AD"/>
    <w:rsid w:val="00E94B9A"/>
    <w:rsid w:val="00EA09C1"/>
    <w:rsid w:val="00F124BB"/>
    <w:rsid w:val="00F72F10"/>
    <w:rsid w:val="00F95B6F"/>
    <w:rsid w:val="00FC40B3"/>
    <w:rsid w:val="00FE0BE5"/>
    <w:rsid w:val="00FE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E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7EB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www.usps.com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JINLONG LI</dc:creator>
  <cp:lastModifiedBy>JINLONG LI</cp:lastModifiedBy>
  <cp:revision>4</cp:revision>
  <dcterms:created xsi:type="dcterms:W3CDTF">2017-11-29T20:16:00Z</dcterms:created>
  <dcterms:modified xsi:type="dcterms:W3CDTF">2017-11-29T20:55:00Z</dcterms:modified>
</cp:coreProperties>
</file>